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АФФИДЕВИТ
</w:t>
      </w:r>
    </w:p>
    <w:p>
      <w:r>
        <w:t xml:space="preserve">(На правой сто-
</w:t>
      </w:r>
    </w:p>
    <w:p>
      <w:r>
        <w:t xml:space="preserve">Мы, нижеподписавшиеся, настоящим свидетельствуем, что:         роне излагает-
</w:t>
      </w:r>
    </w:p>
    <w:p>
      <w:r>
        <w:t xml:space="preserve">Институт электросварки имени Е. О. Патона,  СССР, г. Киев, ул. ся текст пере-
</w:t>
      </w:r>
    </w:p>
    <w:p>
      <w:r>
        <w:t xml:space="preserve">Боженко; д.  11, заявитель  международной заявки  N  РСТ/81/0021 в вода на иност-
</w:t>
      </w:r>
    </w:p>
    <w:p>
      <w:r>
        <w:t xml:space="preserve">соответствии  с  Договором  о  патентной  кооперации  и  Институт  ранный язык
</w:t>
      </w:r>
    </w:p>
    <w:p>
      <w:r>
        <w:t xml:space="preserve">Электросварки имени Е. О. Патона Академии наук Украинской ССР,
</w:t>
      </w:r>
    </w:p>
    <w:p>
      <w:r>
        <w:t xml:space="preserve">СССР, г. Киев,  ул. Боженко,  д. 11, являются  одной и  той же
</w:t>
      </w:r>
    </w:p>
    <w:p>
      <w:r>
        <w:t xml:space="preserve">организацией, которая  подает  указанную  международную  заявку  в
</w:t>
      </w:r>
    </w:p>
    <w:p>
      <w:r>
        <w:t xml:space="preserve">Японии в соответствии с Договором о патентной кооперации, и что:
</w:t>
      </w:r>
    </w:p>
    <w:p>
      <w:r>
        <w:t xml:space="preserve">правильное название  заявителя  вышеуказанной заявки  Институт
</w:t>
      </w:r>
    </w:p>
    <w:p>
      <w:r>
        <w:t xml:space="preserve">электросварки имени Е. О. Патона Академии наук Украинской ССР,
</w:t>
      </w:r>
    </w:p>
    <w:p>
      <w:r>
        <w:t xml:space="preserve">СССР, г. Киев, ул. Боженко, д. 11, и что:
</w:t>
      </w:r>
    </w:p>
    <w:p>
      <w:r>
        <w:t xml:space="preserve">права и интересы не были переданы другим лицам.
</w:t>
      </w:r>
    </w:p>
    <w:p>
      <w:r>
        <w:t xml:space="preserve">Подписано: (Даниил Андреевич Дубко)
</w:t>
      </w:r>
    </w:p>
    <w:p>
      <w:r>
        <w:t xml:space="preserve">(подпись долж-
</w:t>
      </w:r>
    </w:p>
    <w:p>
      <w:r>
        <w:t xml:space="preserve">ностного лица
</w:t>
      </w:r>
    </w:p>
    <w:p>
      <w:r>
        <w:t xml:space="preserve">буквами латин-
</w:t>
      </w:r>
    </w:p>
    <w:p>
      <w:r>
        <w:t xml:space="preserve">ского алфавита)
</w:t>
      </w:r>
    </w:p>
    <w:p>
      <w:r>
        <w:t xml:space="preserve">Я, нижеподписавшаяся, государственный нотариус Первой Киевской  (Текст перевода
</w:t>
      </w:r>
    </w:p>
    <w:p>
      <w:r>
        <w:t xml:space="preserve">государственной  нотариальной   конторы   т.   Охрименко   Наталия  удостоверитель-
</w:t>
      </w:r>
    </w:p>
    <w:p>
      <w:r>
        <w:t xml:space="preserve">Петровна, настоящим  свидетельствую,  что  Институт  электросварки  ной надписи за-
</w:t>
      </w:r>
    </w:p>
    <w:p>
      <w:r>
        <w:t xml:space="preserve">имени Е. О. Патона Академии наук Украинской ССР,                    канчивается по-
</w:t>
      </w:r>
    </w:p>
    <w:p>
      <w:r>
        <w:t xml:space="preserve">СССР, г. Киев, ул. Боженко, д. 11, является юридическим лицом,  дписью государ-
</w:t>
      </w:r>
    </w:p>
    <w:p>
      <w:r>
        <w:t xml:space="preserve">надлежащим образом зарегистрированным  по законам  Союза Советских  ственного нота-
</w:t>
      </w:r>
    </w:p>
    <w:p>
      <w:r>
        <w:t xml:space="preserve">Социалистических  Республик,   и  что   Даниил  Андреевич   Дубко,  риуса буквами
</w:t>
      </w:r>
    </w:p>
    <w:p>
      <w:r>
        <w:t xml:space="preserve">подписавший  вышеприведенный   аффидевит,  полностью   уполномочен  латинского ал-
</w:t>
      </w:r>
    </w:p>
    <w:p>
      <w:r>
        <w:t xml:space="preserve">представлять указанное юридическое лицо.                            фавита и прило-
</w:t>
      </w:r>
    </w:p>
    <w:p>
      <w:r>
        <w:t xml:space="preserve">Дата: (прописью)  жением гербовой
</w:t>
      </w:r>
    </w:p>
    <w:p>
      <w:r>
        <w:t xml:space="preserve">печати нотари-
</w:t>
      </w:r>
    </w:p>
    <w:p>
      <w:r>
        <w:t xml:space="preserve">Зарегистрировано в реестре за N  альной конторы)
</w:t>
      </w:r>
    </w:p>
    <w:p>
      <w:r>
        <w:t xml:space="preserve">Взыскано государственной пошлины 1 руб.
</w:t>
      </w:r>
    </w:p>
    <w:p>
      <w:r>
        <w:t xml:space="preserve">Государственный нотариус
</w:t>
      </w:r>
    </w:p>
    <w:p>
      <w:r>
        <w:t xml:space="preserve">Первой Киевской государственной нотариальной
</w:t>
      </w:r>
    </w:p>
    <w:p>
      <w:r>
        <w:t xml:space="preserve">конторы
</w:t>
      </w:r>
    </w:p>
    <w:p>
      <w:r>
        <w:t xml:space="preserve">подпись
</w:t>
      </w:r>
    </w:p>
    <w:p>
      <w:r>
        <w:t xml:space="preserve">Гербовая 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2023-10-10T09:38:02.087Z</dcterms:created>
  <dcterms:modified xsi:type="dcterms:W3CDTF">2023-10-10T09:38:02.087Z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